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39D" w:rsidRPr="00CA739D" w:rsidRDefault="00435712" w:rsidP="00382566">
      <w:pPr>
        <w:spacing w:line="460" w:lineRule="exact"/>
        <w:jc w:val="center"/>
        <w:rPr>
          <w:rFonts w:ascii="楷体_GB2312" w:eastAsia="楷体_GB2312" w:hint="eastAsia"/>
          <w:b/>
          <w:color w:val="0D0D0D" w:themeColor="text1" w:themeTint="F2"/>
          <w:sz w:val="28"/>
          <w:szCs w:val="28"/>
        </w:rPr>
      </w:pPr>
      <w:r w:rsidRPr="00CA739D">
        <w:rPr>
          <w:rFonts w:ascii="楷体_GB2312" w:eastAsia="楷体_GB2312"/>
          <w:b/>
          <w:color w:val="0D0D0D" w:themeColor="text1" w:themeTint="F2"/>
          <w:sz w:val="28"/>
          <w:szCs w:val="28"/>
        </w:rPr>
        <w:t>浙江大学经济学院第十三届</w:t>
      </w:r>
      <w:r w:rsidRPr="00CA739D">
        <w:rPr>
          <w:rFonts w:ascii="楷体_GB2312" w:eastAsia="楷体_GB2312" w:hint="eastAsia"/>
          <w:b/>
          <w:color w:val="0D0D0D" w:themeColor="text1" w:themeTint="F2"/>
          <w:sz w:val="28"/>
          <w:szCs w:val="28"/>
        </w:rPr>
        <w:t>（</w:t>
      </w:r>
      <w:r w:rsidRPr="00CA739D">
        <w:rPr>
          <w:rFonts w:ascii="楷体_GB2312" w:eastAsia="楷体_GB2312"/>
          <w:b/>
          <w:color w:val="0D0D0D" w:themeColor="text1" w:themeTint="F2"/>
          <w:sz w:val="28"/>
          <w:szCs w:val="28"/>
        </w:rPr>
        <w:t>2018年</w:t>
      </w:r>
      <w:r w:rsidRPr="00CA739D">
        <w:rPr>
          <w:rFonts w:ascii="楷体_GB2312" w:eastAsia="楷体_GB2312" w:hint="eastAsia"/>
          <w:b/>
          <w:color w:val="0D0D0D" w:themeColor="text1" w:themeTint="F2"/>
          <w:sz w:val="28"/>
          <w:szCs w:val="28"/>
        </w:rPr>
        <w:t>）</w:t>
      </w:r>
      <w:r w:rsidRPr="00CA739D">
        <w:rPr>
          <w:rFonts w:ascii="楷体_GB2312" w:eastAsia="楷体_GB2312"/>
          <w:b/>
          <w:color w:val="0D0D0D" w:themeColor="text1" w:themeTint="F2"/>
          <w:sz w:val="28"/>
          <w:szCs w:val="28"/>
        </w:rPr>
        <w:t>“</w:t>
      </w:r>
      <w:r w:rsidRPr="00CA739D">
        <w:rPr>
          <w:rFonts w:ascii="楷体_GB2312" w:eastAsia="楷体_GB2312"/>
          <w:b/>
          <w:color w:val="0D0D0D" w:themeColor="text1" w:themeTint="F2"/>
          <w:sz w:val="28"/>
          <w:szCs w:val="28"/>
        </w:rPr>
        <w:t>康韵</w:t>
      </w:r>
      <w:r w:rsidRPr="00CA739D">
        <w:rPr>
          <w:rFonts w:ascii="楷体_GB2312" w:eastAsia="楷体_GB2312"/>
          <w:b/>
          <w:color w:val="0D0D0D" w:themeColor="text1" w:themeTint="F2"/>
          <w:sz w:val="28"/>
          <w:szCs w:val="28"/>
        </w:rPr>
        <w:t>”</w:t>
      </w:r>
      <w:r w:rsidRPr="00CA739D">
        <w:rPr>
          <w:rFonts w:ascii="楷体_GB2312" w:eastAsia="楷体_GB2312"/>
          <w:b/>
          <w:color w:val="0D0D0D" w:themeColor="text1" w:themeTint="F2"/>
          <w:sz w:val="28"/>
          <w:szCs w:val="28"/>
        </w:rPr>
        <w:t>民营经济学术夏令营</w:t>
      </w:r>
    </w:p>
    <w:p w:rsidR="00435712" w:rsidRDefault="00435712" w:rsidP="00382566">
      <w:pPr>
        <w:spacing w:line="460" w:lineRule="exact"/>
        <w:jc w:val="center"/>
        <w:rPr>
          <w:rFonts w:ascii="楷体_GB2312" w:eastAsia="楷体_GB2312" w:hint="eastAsia"/>
          <w:b/>
          <w:color w:val="0D0D0D" w:themeColor="text1" w:themeTint="F2"/>
          <w:sz w:val="28"/>
          <w:szCs w:val="28"/>
        </w:rPr>
      </w:pPr>
      <w:r w:rsidRPr="00CA739D">
        <w:rPr>
          <w:rFonts w:ascii="楷体_GB2312" w:eastAsia="楷体_GB2312" w:hint="eastAsia"/>
          <w:b/>
          <w:color w:val="0D0D0D" w:themeColor="text1" w:themeTint="F2"/>
          <w:sz w:val="28"/>
          <w:szCs w:val="28"/>
        </w:rPr>
        <w:t>日程安排</w:t>
      </w:r>
    </w:p>
    <w:p w:rsidR="00CA739D" w:rsidRPr="00435712" w:rsidRDefault="00CA739D" w:rsidP="00382566">
      <w:pPr>
        <w:spacing w:line="460" w:lineRule="exact"/>
        <w:jc w:val="center"/>
        <w:rPr>
          <w:rFonts w:ascii="楷体_GB2312" w:eastAsia="楷体_GB2312"/>
          <w:b/>
          <w:color w:val="0D0D0D" w:themeColor="text1" w:themeTint="F2"/>
          <w:sz w:val="24"/>
        </w:rPr>
      </w:pPr>
    </w:p>
    <w:tbl>
      <w:tblPr>
        <w:tblW w:w="83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188"/>
        <w:gridCol w:w="900"/>
        <w:gridCol w:w="1440"/>
        <w:gridCol w:w="900"/>
        <w:gridCol w:w="1440"/>
        <w:gridCol w:w="1080"/>
        <w:gridCol w:w="1440"/>
      </w:tblGrid>
      <w:tr w:rsidR="00382566" w:rsidRPr="004D0CE0" w:rsidTr="005A3864">
        <w:trPr>
          <w:trHeight w:val="432"/>
        </w:trPr>
        <w:tc>
          <w:tcPr>
            <w:tcW w:w="1188" w:type="dxa"/>
            <w:vAlign w:val="center"/>
          </w:tcPr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日期</w:t>
            </w:r>
          </w:p>
        </w:tc>
        <w:tc>
          <w:tcPr>
            <w:tcW w:w="2340" w:type="dxa"/>
            <w:gridSpan w:val="2"/>
            <w:vAlign w:val="center"/>
          </w:tcPr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上午</w:t>
            </w:r>
          </w:p>
        </w:tc>
        <w:tc>
          <w:tcPr>
            <w:tcW w:w="2340" w:type="dxa"/>
            <w:gridSpan w:val="2"/>
            <w:vAlign w:val="center"/>
          </w:tcPr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下午</w:t>
            </w:r>
          </w:p>
        </w:tc>
        <w:tc>
          <w:tcPr>
            <w:tcW w:w="2520" w:type="dxa"/>
            <w:gridSpan w:val="2"/>
            <w:vAlign w:val="center"/>
          </w:tcPr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晚上</w:t>
            </w:r>
          </w:p>
        </w:tc>
      </w:tr>
      <w:tr w:rsidR="00382566" w:rsidRPr="004D0CE0" w:rsidTr="005A3864">
        <w:trPr>
          <w:trHeight w:val="1519"/>
        </w:trPr>
        <w:tc>
          <w:tcPr>
            <w:tcW w:w="1188" w:type="dxa"/>
            <w:vAlign w:val="center"/>
          </w:tcPr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7月</w:t>
            </w:r>
            <w:r w:rsidR="00435712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12</w:t>
            </w: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日</w:t>
            </w:r>
          </w:p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（周</w:t>
            </w:r>
            <w:r w:rsidR="00E27CE3">
              <w:rPr>
                <w:rFonts w:ascii="楷体_GB2312" w:eastAsia="楷体_GB2312" w:hint="eastAsia"/>
                <w:color w:val="0D0D0D" w:themeColor="text1" w:themeTint="F2"/>
                <w:sz w:val="24"/>
              </w:rPr>
              <w:t>四</w:t>
            </w: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 xml:space="preserve"> ）</w:t>
            </w:r>
          </w:p>
        </w:tc>
        <w:tc>
          <w:tcPr>
            <w:tcW w:w="4680" w:type="dxa"/>
            <w:gridSpan w:val="4"/>
            <w:vAlign w:val="center"/>
          </w:tcPr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9：00—14：30营员报到</w:t>
            </w:r>
          </w:p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（浙江大学玉泉校区）</w:t>
            </w:r>
          </w:p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15：00—16：00</w:t>
            </w:r>
          </w:p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营员分组ICE-BREAKING</w:t>
            </w:r>
          </w:p>
        </w:tc>
        <w:tc>
          <w:tcPr>
            <w:tcW w:w="1080" w:type="dxa"/>
            <w:vAlign w:val="center"/>
          </w:tcPr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16：00—</w:t>
            </w:r>
          </w:p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20：00</w:t>
            </w:r>
          </w:p>
        </w:tc>
        <w:tc>
          <w:tcPr>
            <w:tcW w:w="1440" w:type="dxa"/>
            <w:vAlign w:val="center"/>
          </w:tcPr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开营仪式</w:t>
            </w:r>
          </w:p>
        </w:tc>
      </w:tr>
      <w:tr w:rsidR="00382566" w:rsidRPr="004D0CE0" w:rsidTr="005A3864">
        <w:trPr>
          <w:trHeight w:val="1216"/>
        </w:trPr>
        <w:tc>
          <w:tcPr>
            <w:tcW w:w="1188" w:type="dxa"/>
            <w:vAlign w:val="center"/>
          </w:tcPr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7月</w:t>
            </w:r>
            <w:r w:rsidR="00E27CE3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13</w:t>
            </w: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日</w:t>
            </w:r>
          </w:p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（周</w:t>
            </w:r>
            <w:r w:rsidR="00E27CE3">
              <w:rPr>
                <w:rFonts w:ascii="楷体_GB2312" w:eastAsia="楷体_GB2312" w:hint="eastAsia"/>
                <w:color w:val="0D0D0D" w:themeColor="text1" w:themeTint="F2"/>
                <w:sz w:val="24"/>
              </w:rPr>
              <w:t>五</w:t>
            </w: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）</w:t>
            </w:r>
          </w:p>
        </w:tc>
        <w:tc>
          <w:tcPr>
            <w:tcW w:w="900" w:type="dxa"/>
            <w:vAlign w:val="center"/>
          </w:tcPr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9：00—</w:t>
            </w:r>
          </w:p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12：00</w:t>
            </w:r>
          </w:p>
        </w:tc>
        <w:tc>
          <w:tcPr>
            <w:tcW w:w="1440" w:type="dxa"/>
            <w:vAlign w:val="center"/>
          </w:tcPr>
          <w:p w:rsidR="00382566" w:rsidRPr="004D0CE0" w:rsidRDefault="00382566" w:rsidP="00CA739D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教授专题</w:t>
            </w:r>
          </w:p>
        </w:tc>
        <w:tc>
          <w:tcPr>
            <w:tcW w:w="900" w:type="dxa"/>
            <w:vAlign w:val="center"/>
          </w:tcPr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14：00—</w:t>
            </w:r>
          </w:p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17：00</w:t>
            </w:r>
          </w:p>
        </w:tc>
        <w:tc>
          <w:tcPr>
            <w:tcW w:w="1440" w:type="dxa"/>
            <w:vAlign w:val="center"/>
          </w:tcPr>
          <w:p w:rsidR="00382566" w:rsidRPr="004D0CE0" w:rsidRDefault="00E27CE3" w:rsidP="00CA739D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企业调研</w:t>
            </w:r>
          </w:p>
        </w:tc>
        <w:tc>
          <w:tcPr>
            <w:tcW w:w="1080" w:type="dxa"/>
            <w:vAlign w:val="center"/>
          </w:tcPr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18：30—</w:t>
            </w:r>
          </w:p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20：30</w:t>
            </w:r>
          </w:p>
        </w:tc>
        <w:tc>
          <w:tcPr>
            <w:tcW w:w="1440" w:type="dxa"/>
            <w:vAlign w:val="center"/>
          </w:tcPr>
          <w:p w:rsidR="00382566" w:rsidRPr="004D0CE0" w:rsidRDefault="00E27CE3" w:rsidP="00CA739D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教授专题</w:t>
            </w:r>
          </w:p>
        </w:tc>
      </w:tr>
      <w:tr w:rsidR="00382566" w:rsidRPr="004D0CE0" w:rsidTr="005A3864">
        <w:trPr>
          <w:trHeight w:val="1203"/>
        </w:trPr>
        <w:tc>
          <w:tcPr>
            <w:tcW w:w="1188" w:type="dxa"/>
            <w:vAlign w:val="center"/>
          </w:tcPr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7月</w:t>
            </w:r>
            <w:r w:rsidR="00E27CE3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14</w:t>
            </w: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日</w:t>
            </w:r>
          </w:p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（周</w:t>
            </w:r>
            <w:r w:rsidR="00E27CE3">
              <w:rPr>
                <w:rFonts w:ascii="楷体_GB2312" w:eastAsia="楷体_GB2312" w:hint="eastAsia"/>
                <w:color w:val="0D0D0D" w:themeColor="text1" w:themeTint="F2"/>
                <w:sz w:val="24"/>
              </w:rPr>
              <w:t>六</w:t>
            </w: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）</w:t>
            </w:r>
          </w:p>
        </w:tc>
        <w:tc>
          <w:tcPr>
            <w:tcW w:w="900" w:type="dxa"/>
            <w:vAlign w:val="center"/>
          </w:tcPr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9：00—</w:t>
            </w:r>
          </w:p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12：00</w:t>
            </w:r>
          </w:p>
        </w:tc>
        <w:tc>
          <w:tcPr>
            <w:tcW w:w="1440" w:type="dxa"/>
            <w:vAlign w:val="center"/>
          </w:tcPr>
          <w:p w:rsidR="00382566" w:rsidRPr="004D0CE0" w:rsidRDefault="00E27CE3" w:rsidP="00E27CE3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教授专题</w:t>
            </w:r>
          </w:p>
        </w:tc>
        <w:tc>
          <w:tcPr>
            <w:tcW w:w="900" w:type="dxa"/>
            <w:vAlign w:val="center"/>
          </w:tcPr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14：00—</w:t>
            </w:r>
          </w:p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17：00</w:t>
            </w:r>
          </w:p>
        </w:tc>
        <w:tc>
          <w:tcPr>
            <w:tcW w:w="1440" w:type="dxa"/>
            <w:vAlign w:val="center"/>
          </w:tcPr>
          <w:p w:rsidR="00382566" w:rsidRPr="004D0CE0" w:rsidRDefault="00E27CE3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教授专题</w:t>
            </w:r>
          </w:p>
        </w:tc>
        <w:tc>
          <w:tcPr>
            <w:tcW w:w="1080" w:type="dxa"/>
            <w:vAlign w:val="center"/>
          </w:tcPr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18：30—</w:t>
            </w:r>
          </w:p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20：30</w:t>
            </w:r>
          </w:p>
        </w:tc>
        <w:tc>
          <w:tcPr>
            <w:tcW w:w="1440" w:type="dxa"/>
            <w:vAlign w:val="center"/>
          </w:tcPr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答辩准备</w:t>
            </w:r>
          </w:p>
        </w:tc>
      </w:tr>
      <w:tr w:rsidR="00382566" w:rsidRPr="004D0CE0" w:rsidTr="005A3864">
        <w:trPr>
          <w:trHeight w:val="1211"/>
        </w:trPr>
        <w:tc>
          <w:tcPr>
            <w:tcW w:w="1188" w:type="dxa"/>
            <w:vAlign w:val="center"/>
          </w:tcPr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7月</w:t>
            </w:r>
            <w:r w:rsidR="00E27CE3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15</w:t>
            </w: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日</w:t>
            </w:r>
          </w:p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（周</w:t>
            </w:r>
            <w:r w:rsidR="00E27CE3">
              <w:rPr>
                <w:rFonts w:ascii="楷体_GB2312" w:eastAsia="楷体_GB2312" w:hint="eastAsia"/>
                <w:color w:val="0D0D0D" w:themeColor="text1" w:themeTint="F2"/>
                <w:sz w:val="24"/>
              </w:rPr>
              <w:t>日</w:t>
            </w: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）</w:t>
            </w:r>
          </w:p>
        </w:tc>
        <w:tc>
          <w:tcPr>
            <w:tcW w:w="900" w:type="dxa"/>
            <w:vAlign w:val="center"/>
          </w:tcPr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9：00—</w:t>
            </w:r>
          </w:p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12：00</w:t>
            </w:r>
          </w:p>
        </w:tc>
        <w:tc>
          <w:tcPr>
            <w:tcW w:w="1440" w:type="dxa"/>
            <w:vAlign w:val="center"/>
          </w:tcPr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答辩</w:t>
            </w:r>
          </w:p>
        </w:tc>
        <w:tc>
          <w:tcPr>
            <w:tcW w:w="900" w:type="dxa"/>
            <w:vAlign w:val="center"/>
          </w:tcPr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13：00—</w:t>
            </w:r>
          </w:p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17：00</w:t>
            </w:r>
          </w:p>
        </w:tc>
        <w:tc>
          <w:tcPr>
            <w:tcW w:w="1440" w:type="dxa"/>
            <w:vAlign w:val="center"/>
          </w:tcPr>
          <w:p w:rsidR="00382566" w:rsidRPr="004D0CE0" w:rsidRDefault="00382566" w:rsidP="00CA739D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答辩</w:t>
            </w:r>
          </w:p>
        </w:tc>
        <w:tc>
          <w:tcPr>
            <w:tcW w:w="1080" w:type="dxa"/>
            <w:vAlign w:val="center"/>
          </w:tcPr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19：00—</w:t>
            </w:r>
          </w:p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2</w:t>
            </w:r>
            <w:r>
              <w:rPr>
                <w:rFonts w:ascii="楷体_GB2312" w:eastAsia="楷体_GB2312" w:hint="eastAsia"/>
                <w:color w:val="0D0D0D" w:themeColor="text1" w:themeTint="F2"/>
                <w:sz w:val="24"/>
              </w:rPr>
              <w:t>0</w:t>
            </w: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：00</w:t>
            </w:r>
          </w:p>
        </w:tc>
        <w:tc>
          <w:tcPr>
            <w:tcW w:w="1440" w:type="dxa"/>
            <w:vAlign w:val="center"/>
          </w:tcPr>
          <w:p w:rsidR="00382566" w:rsidRPr="004D0CE0" w:rsidRDefault="00382566" w:rsidP="005A3864">
            <w:pPr>
              <w:spacing w:line="460" w:lineRule="exact"/>
              <w:jc w:val="center"/>
              <w:rPr>
                <w:rFonts w:ascii="楷体_GB2312" w:eastAsia="楷体_GB2312"/>
                <w:color w:val="0D0D0D" w:themeColor="text1" w:themeTint="F2"/>
                <w:sz w:val="24"/>
              </w:rPr>
            </w:pPr>
            <w:r w:rsidRPr="004D0CE0">
              <w:rPr>
                <w:rFonts w:ascii="楷体_GB2312" w:eastAsia="楷体_GB2312" w:hint="eastAsia"/>
                <w:color w:val="0D0D0D" w:themeColor="text1" w:themeTint="F2"/>
                <w:sz w:val="24"/>
              </w:rPr>
              <w:t>闭营仪式</w:t>
            </w:r>
          </w:p>
        </w:tc>
      </w:tr>
    </w:tbl>
    <w:p w:rsidR="00382566" w:rsidRPr="004D0CE0" w:rsidRDefault="00382566" w:rsidP="00382566">
      <w:pPr>
        <w:spacing w:line="460" w:lineRule="exact"/>
        <w:rPr>
          <w:rFonts w:ascii="楷体_GB2312" w:eastAsia="楷体_GB2312"/>
          <w:color w:val="0D0D0D" w:themeColor="text1" w:themeTint="F2"/>
          <w:sz w:val="24"/>
        </w:rPr>
      </w:pPr>
      <w:r w:rsidRPr="004D0CE0">
        <w:rPr>
          <w:rFonts w:ascii="楷体_GB2312" w:eastAsia="楷体_GB2312" w:hint="eastAsia"/>
          <w:color w:val="0D0D0D" w:themeColor="text1" w:themeTint="F2"/>
          <w:sz w:val="24"/>
        </w:rPr>
        <w:t>注：具体安排可能随实际情况略做调整</w:t>
      </w:r>
    </w:p>
    <w:p w:rsidR="002849BD" w:rsidRPr="00382566" w:rsidRDefault="002849BD">
      <w:bookmarkStart w:id="0" w:name="_GoBack"/>
      <w:bookmarkEnd w:id="0"/>
    </w:p>
    <w:sectPr w:rsidR="002849BD" w:rsidRPr="00382566" w:rsidSect="00AE7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10A" w:rsidRDefault="0014110A" w:rsidP="00382566">
      <w:r>
        <w:separator/>
      </w:r>
    </w:p>
  </w:endnote>
  <w:endnote w:type="continuationSeparator" w:id="0">
    <w:p w:rsidR="0014110A" w:rsidRDefault="0014110A" w:rsidP="00382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10A" w:rsidRDefault="0014110A" w:rsidP="00382566">
      <w:r>
        <w:separator/>
      </w:r>
    </w:p>
  </w:footnote>
  <w:footnote w:type="continuationSeparator" w:id="0">
    <w:p w:rsidR="0014110A" w:rsidRDefault="0014110A" w:rsidP="003825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A36"/>
    <w:rsid w:val="0014110A"/>
    <w:rsid w:val="002849BD"/>
    <w:rsid w:val="00382566"/>
    <w:rsid w:val="003C4A36"/>
    <w:rsid w:val="00435712"/>
    <w:rsid w:val="00602FF0"/>
    <w:rsid w:val="00AE7871"/>
    <w:rsid w:val="00B17DC7"/>
    <w:rsid w:val="00CA739D"/>
    <w:rsid w:val="00E2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2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5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5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秦广超</dc:creator>
  <cp:keywords/>
  <dc:description/>
  <cp:lastModifiedBy>zju</cp:lastModifiedBy>
  <cp:revision>4</cp:revision>
  <dcterms:created xsi:type="dcterms:W3CDTF">2017-05-08T09:24:00Z</dcterms:created>
  <dcterms:modified xsi:type="dcterms:W3CDTF">2018-04-23T08:30:00Z</dcterms:modified>
</cp:coreProperties>
</file>