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5EF" w:rsidRPr="0084085F" w:rsidRDefault="003D50C3" w:rsidP="003D50C3">
      <w:pPr>
        <w:jc w:val="center"/>
        <w:rPr>
          <w:rFonts w:ascii="黑体" w:eastAsia="黑体" w:hAnsi="黑体"/>
          <w:b/>
          <w:sz w:val="32"/>
          <w:szCs w:val="32"/>
        </w:rPr>
      </w:pPr>
      <w:r w:rsidRPr="0084085F">
        <w:rPr>
          <w:rFonts w:ascii="黑体" w:eastAsia="黑体" w:hAnsi="黑体" w:hint="eastAsia"/>
          <w:b/>
          <w:sz w:val="32"/>
          <w:szCs w:val="32"/>
        </w:rPr>
        <w:t>2017年度浙江大学不动产投资研究中心课题中标名单</w:t>
      </w:r>
    </w:p>
    <w:tbl>
      <w:tblPr>
        <w:tblW w:w="5045" w:type="pct"/>
        <w:tblInd w:w="-434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437"/>
        <w:gridCol w:w="1147"/>
        <w:gridCol w:w="5888"/>
      </w:tblGrid>
      <w:tr w:rsidR="003B1365" w:rsidRPr="003D50C3" w:rsidTr="003B1365">
        <w:tc>
          <w:tcPr>
            <w:tcW w:w="8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3B1365" w:rsidRPr="001270E7" w:rsidRDefault="003B1365" w:rsidP="001270E7">
            <w:pPr>
              <w:widowControl/>
              <w:spacing w:before="100" w:beforeAutospacing="1" w:after="100" w:afterAutospacing="1" w:line="480" w:lineRule="atLeast"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1270E7">
              <w:rPr>
                <w:rFonts w:ascii="黑体" w:eastAsia="黑体" w:hAnsi="黑体" w:cs="宋体" w:hint="eastAsia"/>
                <w:color w:val="343434"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6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3B1365" w:rsidRPr="001270E7" w:rsidRDefault="003B1365" w:rsidP="001270E7">
            <w:pPr>
              <w:widowControl/>
              <w:spacing w:before="100" w:beforeAutospacing="1" w:after="100" w:afterAutospacing="1" w:line="480" w:lineRule="atLeast"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1270E7">
              <w:rPr>
                <w:rFonts w:ascii="黑体" w:eastAsia="黑体" w:hAnsi="黑体" w:cs="宋体" w:hint="eastAsia"/>
                <w:color w:val="343434"/>
                <w:kern w:val="0"/>
                <w:sz w:val="24"/>
                <w:szCs w:val="24"/>
              </w:rPr>
              <w:t>申请人</w:t>
            </w:r>
          </w:p>
        </w:tc>
        <w:tc>
          <w:tcPr>
            <w:tcW w:w="34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3B1365" w:rsidRPr="001270E7" w:rsidRDefault="003B1365" w:rsidP="001270E7">
            <w:pPr>
              <w:widowControl/>
              <w:spacing w:before="100" w:beforeAutospacing="1" w:after="100" w:afterAutospacing="1" w:line="480" w:lineRule="atLeast"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1270E7">
              <w:rPr>
                <w:rFonts w:ascii="黑体" w:eastAsia="黑体" w:hAnsi="黑体" w:cs="宋体" w:hint="eastAsia"/>
                <w:color w:val="343434"/>
                <w:kern w:val="0"/>
                <w:sz w:val="24"/>
                <w:szCs w:val="24"/>
              </w:rPr>
              <w:t>课题名称</w:t>
            </w:r>
          </w:p>
        </w:tc>
      </w:tr>
      <w:tr w:rsidR="003B1365" w:rsidRPr="00B029B8" w:rsidTr="003B1365">
        <w:trPr>
          <w:trHeight w:val="489"/>
        </w:trPr>
        <w:tc>
          <w:tcPr>
            <w:tcW w:w="8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3B1365" w:rsidRPr="00B029B8" w:rsidRDefault="003B1365" w:rsidP="00443F0E">
            <w:pPr>
              <w:widowControl/>
              <w:spacing w:before="100" w:beforeAutospacing="1" w:after="100" w:afterAutospacing="1" w:line="480" w:lineRule="atLeast"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 w:rsidRPr="00B029B8"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t>EI17001</w:t>
            </w:r>
          </w:p>
        </w:tc>
        <w:tc>
          <w:tcPr>
            <w:tcW w:w="6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3B1365" w:rsidRPr="00B029B8" w:rsidRDefault="003B1365" w:rsidP="00303B79">
            <w:pPr>
              <w:widowControl/>
              <w:spacing w:before="100" w:beforeAutospacing="1" w:after="100" w:afterAutospacing="1" w:line="480" w:lineRule="atLeast"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 w:rsidRPr="00B029B8">
              <w:rPr>
                <w:rFonts w:ascii="Times New Roman" w:eastAsia="黑体" w:hAnsi="黑体" w:cs="Times New Roman"/>
                <w:color w:val="343434"/>
                <w:kern w:val="0"/>
                <w:sz w:val="24"/>
                <w:szCs w:val="24"/>
              </w:rPr>
              <w:t>郑备军</w:t>
            </w:r>
          </w:p>
        </w:tc>
        <w:tc>
          <w:tcPr>
            <w:tcW w:w="34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3B1365" w:rsidRPr="00B029B8" w:rsidRDefault="003B1365" w:rsidP="00303B79">
            <w:pPr>
              <w:widowControl/>
              <w:spacing w:before="100" w:beforeAutospacing="1" w:after="100" w:afterAutospacing="1" w:line="480" w:lineRule="atLeast"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 w:rsidRPr="00B029B8">
              <w:rPr>
                <w:rFonts w:ascii="Times New Roman" w:eastAsia="黑体" w:hAnsi="黑体" w:cs="Times New Roman"/>
                <w:color w:val="343434"/>
                <w:kern w:val="0"/>
                <w:sz w:val="24"/>
                <w:szCs w:val="24"/>
              </w:rPr>
              <w:t>浙江财政史稿（</w:t>
            </w:r>
            <w:r w:rsidRPr="00B029B8">
              <w:rPr>
                <w:rFonts w:ascii="Times New Roman" w:eastAsia="黑体" w:hAnsi="Times New Roman" w:cs="Times New Roman"/>
                <w:color w:val="343434"/>
                <w:kern w:val="0"/>
                <w:sz w:val="24"/>
                <w:szCs w:val="24"/>
              </w:rPr>
              <w:t>1949</w:t>
            </w:r>
            <w:r w:rsidRPr="00B029B8">
              <w:rPr>
                <w:rFonts w:ascii="Times New Roman" w:eastAsia="黑体" w:hAnsi="黑体" w:cs="Times New Roman"/>
                <w:color w:val="343434"/>
                <w:kern w:val="0"/>
                <w:sz w:val="24"/>
                <w:szCs w:val="24"/>
              </w:rPr>
              <w:t>年以前）</w:t>
            </w:r>
          </w:p>
        </w:tc>
      </w:tr>
      <w:tr w:rsidR="003B1365" w:rsidRPr="00B029B8" w:rsidTr="003B1365">
        <w:tc>
          <w:tcPr>
            <w:tcW w:w="8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3B1365" w:rsidRPr="00B029B8" w:rsidRDefault="003B1365" w:rsidP="005323E4">
            <w:pPr>
              <w:widowControl/>
              <w:spacing w:before="100" w:beforeAutospacing="1" w:after="100" w:afterAutospacing="1" w:line="480" w:lineRule="atLeast"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 w:rsidRPr="00B029B8"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t>EI17002</w:t>
            </w:r>
          </w:p>
        </w:tc>
        <w:tc>
          <w:tcPr>
            <w:tcW w:w="6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3B1365" w:rsidRPr="00B029B8" w:rsidRDefault="003B1365" w:rsidP="00303B79">
            <w:pPr>
              <w:widowControl/>
              <w:spacing w:before="100" w:beforeAutospacing="1" w:after="100" w:afterAutospacing="1" w:line="480" w:lineRule="atLeast"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 w:rsidRPr="00B029B8">
              <w:rPr>
                <w:rFonts w:ascii="Times New Roman" w:eastAsia="黑体" w:hAnsi="黑体" w:cs="Times New Roman"/>
                <w:color w:val="343434"/>
                <w:kern w:val="0"/>
                <w:sz w:val="24"/>
                <w:szCs w:val="24"/>
              </w:rPr>
              <w:t>王志凯</w:t>
            </w:r>
          </w:p>
        </w:tc>
        <w:tc>
          <w:tcPr>
            <w:tcW w:w="34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3B1365" w:rsidRPr="00B029B8" w:rsidRDefault="003B1365" w:rsidP="00303B79">
            <w:pPr>
              <w:widowControl/>
              <w:spacing w:before="100" w:beforeAutospacing="1" w:after="100" w:afterAutospacing="1" w:line="480" w:lineRule="atLeast"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 w:rsidRPr="00B029B8">
              <w:rPr>
                <w:rFonts w:ascii="Times New Roman" w:eastAsia="黑体" w:hAnsi="黑体" w:cs="Times New Roman"/>
                <w:color w:val="343434"/>
                <w:kern w:val="0"/>
                <w:sz w:val="24"/>
                <w:szCs w:val="24"/>
              </w:rPr>
              <w:t>事权与地方自有财力资源研究</w:t>
            </w:r>
          </w:p>
        </w:tc>
      </w:tr>
      <w:tr w:rsidR="003B1365" w:rsidRPr="00B029B8" w:rsidTr="003B1365">
        <w:tc>
          <w:tcPr>
            <w:tcW w:w="8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3B1365" w:rsidRPr="00B029B8" w:rsidRDefault="003B1365" w:rsidP="005323E4">
            <w:pPr>
              <w:widowControl/>
              <w:spacing w:before="100" w:beforeAutospacing="1" w:after="100" w:afterAutospacing="1" w:line="480" w:lineRule="atLeast"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 w:rsidRPr="00B029B8"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t>EI17003</w:t>
            </w:r>
          </w:p>
        </w:tc>
        <w:tc>
          <w:tcPr>
            <w:tcW w:w="6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3B1365" w:rsidRPr="00B029B8" w:rsidRDefault="003B1365" w:rsidP="00303B79">
            <w:pPr>
              <w:widowControl/>
              <w:spacing w:before="100" w:beforeAutospacing="1" w:after="100" w:afterAutospacing="1" w:line="480" w:lineRule="atLeast"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 w:rsidRPr="00B029B8">
              <w:rPr>
                <w:rFonts w:ascii="Times New Roman" w:eastAsia="黑体" w:hAnsi="黑体" w:cs="Times New Roman"/>
                <w:color w:val="343434"/>
                <w:kern w:val="0"/>
                <w:sz w:val="24"/>
                <w:szCs w:val="24"/>
              </w:rPr>
              <w:t>徐志</w:t>
            </w:r>
          </w:p>
        </w:tc>
        <w:tc>
          <w:tcPr>
            <w:tcW w:w="34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3B1365" w:rsidRPr="00B029B8" w:rsidRDefault="003B1365" w:rsidP="00303B79">
            <w:pPr>
              <w:widowControl/>
              <w:spacing w:before="100" w:beforeAutospacing="1" w:after="100" w:afterAutospacing="1" w:line="480" w:lineRule="atLeast"/>
              <w:ind w:leftChars="-20" w:left="6" w:hangingChars="20" w:hanging="48"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 w:rsidRPr="00B029B8">
              <w:rPr>
                <w:rFonts w:ascii="Times New Roman" w:eastAsia="黑体" w:hAnsi="黑体" w:cs="Times New Roman"/>
                <w:kern w:val="0"/>
                <w:sz w:val="24"/>
                <w:szCs w:val="24"/>
              </w:rPr>
              <w:t>地方税收竞争对产业优化的影响研究</w:t>
            </w:r>
          </w:p>
        </w:tc>
      </w:tr>
      <w:tr w:rsidR="003B1365" w:rsidRPr="00B029B8" w:rsidTr="003B1365">
        <w:tc>
          <w:tcPr>
            <w:tcW w:w="8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3B1365" w:rsidRPr="00B029B8" w:rsidRDefault="003B1365" w:rsidP="005323E4">
            <w:pPr>
              <w:widowControl/>
              <w:spacing w:before="100" w:beforeAutospacing="1" w:after="100" w:afterAutospacing="1" w:line="480" w:lineRule="atLeast"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 w:rsidRPr="00B029B8"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t>EI17004</w:t>
            </w:r>
          </w:p>
        </w:tc>
        <w:tc>
          <w:tcPr>
            <w:tcW w:w="6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3B1365" w:rsidRPr="00B029B8" w:rsidRDefault="003B1365" w:rsidP="00303B79">
            <w:pPr>
              <w:widowControl/>
              <w:spacing w:before="100" w:beforeAutospacing="1" w:after="100" w:afterAutospacing="1" w:line="480" w:lineRule="atLeast"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 w:rsidRPr="00B029B8">
              <w:rPr>
                <w:rFonts w:ascii="Times New Roman" w:eastAsia="黑体" w:hAnsi="黑体" w:cs="Times New Roman"/>
                <w:color w:val="343434"/>
                <w:kern w:val="0"/>
                <w:sz w:val="24"/>
                <w:szCs w:val="24"/>
              </w:rPr>
              <w:t>朱宇恒</w:t>
            </w:r>
          </w:p>
        </w:tc>
        <w:tc>
          <w:tcPr>
            <w:tcW w:w="34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3B1365" w:rsidRPr="00B029B8" w:rsidRDefault="003B1365" w:rsidP="00303B79">
            <w:pPr>
              <w:widowControl/>
              <w:spacing w:before="100" w:beforeAutospacing="1" w:after="100" w:afterAutospacing="1" w:line="480" w:lineRule="atLeast"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 w:rsidRPr="00B029B8">
              <w:rPr>
                <w:rFonts w:ascii="Times New Roman" w:eastAsia="黑体" w:hAnsi="黑体" w:cs="Times New Roman"/>
                <w:color w:val="343434"/>
                <w:kern w:val="0"/>
                <w:sz w:val="24"/>
                <w:szCs w:val="24"/>
              </w:rPr>
              <w:t>高校公共房产资源配置绩效研究</w:t>
            </w:r>
          </w:p>
        </w:tc>
      </w:tr>
      <w:tr w:rsidR="003B1365" w:rsidRPr="00B029B8" w:rsidTr="003B1365">
        <w:tc>
          <w:tcPr>
            <w:tcW w:w="8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3B1365" w:rsidRPr="00B029B8" w:rsidRDefault="003B1365" w:rsidP="005323E4">
            <w:pPr>
              <w:widowControl/>
              <w:spacing w:before="100" w:beforeAutospacing="1" w:after="100" w:afterAutospacing="1" w:line="480" w:lineRule="atLeast"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 w:rsidRPr="00B029B8"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t>EI17005</w:t>
            </w:r>
          </w:p>
        </w:tc>
        <w:tc>
          <w:tcPr>
            <w:tcW w:w="6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3B1365" w:rsidRPr="00B029B8" w:rsidRDefault="003B1365" w:rsidP="00303B79">
            <w:pPr>
              <w:widowControl/>
              <w:spacing w:before="100" w:beforeAutospacing="1" w:after="100" w:afterAutospacing="1" w:line="480" w:lineRule="atLeast"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 w:rsidRPr="00B029B8">
              <w:rPr>
                <w:rFonts w:ascii="Times New Roman" w:eastAsia="黑体" w:hAnsi="黑体" w:cs="Times New Roman"/>
                <w:color w:val="343434"/>
                <w:kern w:val="0"/>
                <w:sz w:val="24"/>
                <w:szCs w:val="24"/>
              </w:rPr>
              <w:t>张文蓓</w:t>
            </w:r>
          </w:p>
        </w:tc>
        <w:tc>
          <w:tcPr>
            <w:tcW w:w="34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3B1365" w:rsidRPr="00B029B8" w:rsidRDefault="003B1365" w:rsidP="00303B79">
            <w:pPr>
              <w:widowControl/>
              <w:spacing w:before="100" w:beforeAutospacing="1" w:after="100" w:afterAutospacing="1" w:line="480" w:lineRule="atLeast"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 w:rsidRPr="00B029B8">
              <w:rPr>
                <w:rFonts w:ascii="Times New Roman" w:eastAsia="黑体" w:hAnsi="黑体" w:cs="Times New Roman"/>
                <w:color w:val="343434"/>
                <w:kern w:val="0"/>
                <w:sz w:val="24"/>
                <w:szCs w:val="24"/>
              </w:rPr>
              <w:t>房价与地方政府债务规模关系探究</w:t>
            </w:r>
            <w:r w:rsidRPr="00B029B8">
              <w:rPr>
                <w:rFonts w:ascii="Times New Roman" w:eastAsia="黑体" w:hAnsi="Times New Roman" w:cs="Times New Roman"/>
                <w:color w:val="343434"/>
                <w:kern w:val="0"/>
                <w:sz w:val="24"/>
                <w:szCs w:val="24"/>
              </w:rPr>
              <w:t>—</w:t>
            </w:r>
            <w:r w:rsidRPr="00B029B8">
              <w:rPr>
                <w:rFonts w:ascii="Times New Roman" w:eastAsia="黑体" w:hAnsi="黑体" w:cs="Times New Roman"/>
                <w:color w:val="343434"/>
                <w:kern w:val="0"/>
                <w:sz w:val="24"/>
                <w:szCs w:val="24"/>
              </w:rPr>
              <w:t>以杭州为例</w:t>
            </w:r>
          </w:p>
        </w:tc>
      </w:tr>
      <w:tr w:rsidR="003B1365" w:rsidRPr="00B029B8" w:rsidTr="003B1365">
        <w:tc>
          <w:tcPr>
            <w:tcW w:w="8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3B1365" w:rsidRPr="00B029B8" w:rsidRDefault="003B1365" w:rsidP="005323E4">
            <w:pPr>
              <w:widowControl/>
              <w:spacing w:before="100" w:beforeAutospacing="1" w:after="100" w:afterAutospacing="1" w:line="480" w:lineRule="atLeast"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 w:rsidRPr="00B029B8"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t>EI17006</w:t>
            </w:r>
          </w:p>
        </w:tc>
        <w:tc>
          <w:tcPr>
            <w:tcW w:w="6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3B1365" w:rsidRPr="00B029B8" w:rsidRDefault="003B1365" w:rsidP="00303B79">
            <w:pPr>
              <w:widowControl/>
              <w:spacing w:before="100" w:beforeAutospacing="1" w:after="100" w:afterAutospacing="1" w:line="480" w:lineRule="atLeast"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 w:rsidRPr="00B029B8">
              <w:rPr>
                <w:rFonts w:ascii="Times New Roman" w:eastAsia="黑体" w:hAnsi="黑体" w:cs="Times New Roman"/>
                <w:color w:val="343434"/>
                <w:kern w:val="0"/>
                <w:sz w:val="24"/>
                <w:szCs w:val="24"/>
              </w:rPr>
              <w:t>吴宵</w:t>
            </w:r>
          </w:p>
        </w:tc>
        <w:tc>
          <w:tcPr>
            <w:tcW w:w="34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3B1365" w:rsidRPr="00B029B8" w:rsidRDefault="003B1365" w:rsidP="00303B79">
            <w:pPr>
              <w:widowControl/>
              <w:spacing w:before="100" w:beforeAutospacing="1" w:after="100" w:afterAutospacing="1" w:line="480" w:lineRule="atLeast"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 w:rsidRPr="00B029B8">
              <w:rPr>
                <w:rFonts w:ascii="Times New Roman" w:eastAsia="黑体" w:hAnsi="Times New Roman" w:cs="Times New Roman"/>
                <w:color w:val="343434"/>
                <w:kern w:val="0"/>
                <w:sz w:val="24"/>
                <w:szCs w:val="24"/>
              </w:rPr>
              <w:t>“</w:t>
            </w:r>
            <w:r w:rsidRPr="00B029B8">
              <w:rPr>
                <w:rFonts w:ascii="Times New Roman" w:eastAsia="黑体" w:hAnsi="黑体" w:cs="Times New Roman"/>
                <w:color w:val="343434"/>
                <w:kern w:val="0"/>
                <w:sz w:val="24"/>
                <w:szCs w:val="24"/>
              </w:rPr>
              <w:t>营改增</w:t>
            </w:r>
            <w:r w:rsidRPr="00B029B8">
              <w:rPr>
                <w:rFonts w:ascii="Times New Roman" w:eastAsia="黑体" w:hAnsi="Times New Roman" w:cs="Times New Roman"/>
                <w:color w:val="343434"/>
                <w:kern w:val="0"/>
                <w:sz w:val="24"/>
                <w:szCs w:val="24"/>
              </w:rPr>
              <w:t>”</w:t>
            </w:r>
            <w:r w:rsidRPr="00B029B8">
              <w:rPr>
                <w:rFonts w:ascii="Times New Roman" w:eastAsia="黑体" w:hAnsi="黑体" w:cs="Times New Roman"/>
                <w:color w:val="343434"/>
                <w:kern w:val="0"/>
                <w:sz w:val="24"/>
                <w:szCs w:val="24"/>
              </w:rPr>
              <w:t>对房地产企业的影响</w:t>
            </w:r>
            <w:r w:rsidRPr="00B029B8">
              <w:rPr>
                <w:rFonts w:ascii="Times New Roman" w:eastAsia="黑体" w:hAnsi="Times New Roman" w:cs="Times New Roman"/>
                <w:color w:val="343434"/>
                <w:kern w:val="0"/>
                <w:sz w:val="24"/>
                <w:szCs w:val="24"/>
              </w:rPr>
              <w:t>——</w:t>
            </w:r>
            <w:r w:rsidRPr="00B029B8">
              <w:rPr>
                <w:rFonts w:ascii="Times New Roman" w:eastAsia="黑体" w:hAnsi="黑体" w:cs="Times New Roman"/>
                <w:color w:val="343434"/>
                <w:kern w:val="0"/>
                <w:sz w:val="24"/>
                <w:szCs w:val="24"/>
              </w:rPr>
              <w:t>以</w:t>
            </w:r>
            <w:r w:rsidRPr="00B029B8">
              <w:rPr>
                <w:rFonts w:ascii="Times New Roman" w:eastAsia="黑体" w:hAnsi="Times New Roman" w:cs="Times New Roman"/>
                <w:color w:val="343434"/>
                <w:kern w:val="0"/>
                <w:sz w:val="24"/>
                <w:szCs w:val="24"/>
              </w:rPr>
              <w:t>A</w:t>
            </w:r>
            <w:r w:rsidRPr="00B029B8">
              <w:rPr>
                <w:rFonts w:ascii="Times New Roman" w:eastAsia="黑体" w:hAnsi="黑体" w:cs="Times New Roman"/>
                <w:color w:val="343434"/>
                <w:kern w:val="0"/>
                <w:sz w:val="24"/>
                <w:szCs w:val="24"/>
              </w:rPr>
              <w:t>企业为例</w:t>
            </w:r>
          </w:p>
        </w:tc>
      </w:tr>
      <w:tr w:rsidR="003B1365" w:rsidRPr="00B029B8" w:rsidTr="003B1365">
        <w:trPr>
          <w:trHeight w:val="510"/>
        </w:trPr>
        <w:tc>
          <w:tcPr>
            <w:tcW w:w="8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3B1365" w:rsidRPr="00B029B8" w:rsidRDefault="003B1365" w:rsidP="005323E4">
            <w:pPr>
              <w:widowControl/>
              <w:spacing w:before="100" w:beforeAutospacing="1" w:after="100" w:afterAutospacing="1" w:line="480" w:lineRule="atLeast"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 w:rsidRPr="00B029B8"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t>EI17007</w:t>
            </w:r>
          </w:p>
        </w:tc>
        <w:tc>
          <w:tcPr>
            <w:tcW w:w="6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3B1365" w:rsidRPr="00B029B8" w:rsidRDefault="003B1365" w:rsidP="00303B79">
            <w:pPr>
              <w:widowControl/>
              <w:spacing w:before="100" w:beforeAutospacing="1" w:after="100" w:afterAutospacing="1" w:line="480" w:lineRule="atLeast"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 w:rsidRPr="00B029B8">
              <w:rPr>
                <w:rFonts w:ascii="Times New Roman" w:eastAsia="黑体" w:hAnsi="黑体" w:cs="Times New Roman"/>
                <w:kern w:val="0"/>
                <w:sz w:val="24"/>
                <w:szCs w:val="24"/>
              </w:rPr>
              <w:t>黄杰楹</w:t>
            </w:r>
          </w:p>
        </w:tc>
        <w:tc>
          <w:tcPr>
            <w:tcW w:w="34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3B1365" w:rsidRPr="00B029B8" w:rsidRDefault="003B1365" w:rsidP="00303B79">
            <w:pPr>
              <w:widowControl/>
              <w:spacing w:before="100" w:beforeAutospacing="1" w:after="100" w:afterAutospacing="1" w:line="480" w:lineRule="atLeast"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 w:rsidRPr="00B029B8">
              <w:rPr>
                <w:rFonts w:ascii="Times New Roman" w:eastAsia="黑体" w:hAnsi="黑体" w:cs="Times New Roman"/>
                <w:color w:val="343434"/>
                <w:kern w:val="0"/>
                <w:sz w:val="24"/>
                <w:szCs w:val="24"/>
              </w:rPr>
              <w:t>住房租赁意愿及影响因素</w:t>
            </w:r>
            <w:r w:rsidRPr="00B029B8">
              <w:rPr>
                <w:rFonts w:ascii="Times New Roman" w:eastAsia="黑体" w:hAnsi="Times New Roman" w:cs="Times New Roman"/>
                <w:color w:val="343434"/>
                <w:kern w:val="0"/>
                <w:sz w:val="24"/>
                <w:szCs w:val="24"/>
              </w:rPr>
              <w:t>——</w:t>
            </w:r>
            <w:r w:rsidRPr="00B029B8">
              <w:rPr>
                <w:rFonts w:ascii="Times New Roman" w:eastAsia="黑体" w:hAnsi="黑体" w:cs="Times New Roman"/>
                <w:color w:val="343434"/>
                <w:kern w:val="0"/>
                <w:sz w:val="24"/>
                <w:szCs w:val="24"/>
              </w:rPr>
              <w:t>以杭州为例</w:t>
            </w:r>
          </w:p>
        </w:tc>
      </w:tr>
      <w:tr w:rsidR="003B1365" w:rsidRPr="00B029B8" w:rsidTr="003B1365">
        <w:trPr>
          <w:trHeight w:val="510"/>
        </w:trPr>
        <w:tc>
          <w:tcPr>
            <w:tcW w:w="8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3B1365" w:rsidRPr="00B029B8" w:rsidRDefault="003B1365" w:rsidP="0084085F">
            <w:pPr>
              <w:widowControl/>
              <w:spacing w:before="100" w:beforeAutospacing="1" w:after="100" w:afterAutospacing="1" w:line="480" w:lineRule="atLeast"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 w:rsidRPr="00B029B8"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t>EI17008</w:t>
            </w:r>
          </w:p>
        </w:tc>
        <w:tc>
          <w:tcPr>
            <w:tcW w:w="6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3B1365" w:rsidRPr="00B029B8" w:rsidRDefault="003B1365" w:rsidP="00303B79">
            <w:pPr>
              <w:widowControl/>
              <w:spacing w:before="100" w:beforeAutospacing="1" w:after="100" w:afterAutospacing="1" w:line="480" w:lineRule="atLeast"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 w:rsidRPr="00B029B8">
              <w:rPr>
                <w:rFonts w:ascii="Times New Roman" w:eastAsia="黑体" w:hAnsi="黑体" w:cs="Times New Roman"/>
                <w:kern w:val="0"/>
                <w:sz w:val="24"/>
                <w:szCs w:val="24"/>
              </w:rPr>
              <w:t>刘艳红</w:t>
            </w:r>
          </w:p>
        </w:tc>
        <w:tc>
          <w:tcPr>
            <w:tcW w:w="34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3B1365" w:rsidRPr="00B029B8" w:rsidRDefault="003B1365" w:rsidP="00303B79">
            <w:pPr>
              <w:widowControl/>
              <w:spacing w:before="100" w:beforeAutospacing="1" w:after="100" w:afterAutospacing="1" w:line="480" w:lineRule="atLeast"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 w:rsidRPr="00B029B8">
              <w:rPr>
                <w:rFonts w:ascii="Times New Roman" w:eastAsia="黑体" w:hAnsi="黑体" w:cs="Times New Roman"/>
                <w:color w:val="343434"/>
                <w:kern w:val="0"/>
                <w:sz w:val="24"/>
                <w:szCs w:val="24"/>
              </w:rPr>
              <w:t>房地产限购限贷时效研究</w:t>
            </w:r>
          </w:p>
        </w:tc>
      </w:tr>
      <w:tr w:rsidR="003B1365" w:rsidRPr="00B029B8" w:rsidTr="003B1365">
        <w:trPr>
          <w:trHeight w:val="510"/>
        </w:trPr>
        <w:tc>
          <w:tcPr>
            <w:tcW w:w="8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3B1365" w:rsidRPr="00B029B8" w:rsidRDefault="003B1365" w:rsidP="0084085F">
            <w:pPr>
              <w:widowControl/>
              <w:spacing w:before="100" w:beforeAutospacing="1" w:after="100" w:afterAutospacing="1" w:line="480" w:lineRule="atLeast"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 w:rsidRPr="00B029B8"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t>EI17009</w:t>
            </w:r>
          </w:p>
        </w:tc>
        <w:tc>
          <w:tcPr>
            <w:tcW w:w="6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3B1365" w:rsidRPr="00B029B8" w:rsidRDefault="003B1365" w:rsidP="00303B79">
            <w:pPr>
              <w:widowControl/>
              <w:spacing w:before="100" w:beforeAutospacing="1" w:after="100" w:afterAutospacing="1" w:line="480" w:lineRule="atLeast"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 w:rsidRPr="00B029B8">
              <w:rPr>
                <w:rFonts w:ascii="Times New Roman" w:eastAsia="黑体" w:hAnsi="黑体" w:cs="Times New Roman"/>
                <w:kern w:val="0"/>
                <w:sz w:val="24"/>
                <w:szCs w:val="24"/>
              </w:rPr>
              <w:t>杨世波</w:t>
            </w:r>
          </w:p>
        </w:tc>
        <w:tc>
          <w:tcPr>
            <w:tcW w:w="34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3B1365" w:rsidRPr="00B029B8" w:rsidRDefault="003B1365" w:rsidP="00303B79">
            <w:pPr>
              <w:widowControl/>
              <w:spacing w:before="100" w:beforeAutospacing="1" w:after="100" w:afterAutospacing="1" w:line="480" w:lineRule="atLeast"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 w:rsidRPr="00B029B8">
              <w:rPr>
                <w:rFonts w:ascii="Times New Roman" w:eastAsia="黑体" w:hAnsi="黑体" w:cs="Times New Roman"/>
                <w:color w:val="343434"/>
                <w:kern w:val="0"/>
                <w:sz w:val="24"/>
                <w:szCs w:val="24"/>
              </w:rPr>
              <w:t>银行信贷与房地产价格的关系</w:t>
            </w:r>
            <w:r w:rsidRPr="00B029B8">
              <w:rPr>
                <w:rFonts w:ascii="Times New Roman" w:eastAsia="黑体" w:hAnsi="Times New Roman" w:cs="Times New Roman"/>
                <w:color w:val="343434"/>
                <w:kern w:val="0"/>
                <w:sz w:val="24"/>
                <w:szCs w:val="24"/>
              </w:rPr>
              <w:t>——</w:t>
            </w:r>
            <w:r w:rsidRPr="00B029B8">
              <w:rPr>
                <w:rFonts w:ascii="Times New Roman" w:eastAsia="黑体" w:hAnsi="黑体" w:cs="Times New Roman"/>
                <w:color w:val="343434"/>
                <w:kern w:val="0"/>
                <w:sz w:val="24"/>
                <w:szCs w:val="24"/>
              </w:rPr>
              <w:t>以杭州为例</w:t>
            </w:r>
          </w:p>
        </w:tc>
      </w:tr>
      <w:tr w:rsidR="003B1365" w:rsidRPr="00B029B8" w:rsidTr="003B1365">
        <w:trPr>
          <w:trHeight w:val="510"/>
        </w:trPr>
        <w:tc>
          <w:tcPr>
            <w:tcW w:w="8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3B1365" w:rsidRPr="00B029B8" w:rsidRDefault="003B1365" w:rsidP="0084085F">
            <w:pPr>
              <w:widowControl/>
              <w:spacing w:before="100" w:beforeAutospacing="1" w:after="100" w:afterAutospacing="1" w:line="480" w:lineRule="atLeast"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 w:rsidRPr="00B029B8"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t>EI17010</w:t>
            </w:r>
          </w:p>
        </w:tc>
        <w:tc>
          <w:tcPr>
            <w:tcW w:w="6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3B1365" w:rsidRPr="00B029B8" w:rsidRDefault="003B1365" w:rsidP="00303B79">
            <w:pPr>
              <w:widowControl/>
              <w:spacing w:before="100" w:beforeAutospacing="1" w:after="100" w:afterAutospacing="1" w:line="480" w:lineRule="atLeast"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 w:rsidRPr="00B029B8">
              <w:rPr>
                <w:rFonts w:ascii="Times New Roman" w:eastAsia="黑体" w:hAnsi="黑体" w:cs="Times New Roman"/>
                <w:kern w:val="0"/>
                <w:sz w:val="24"/>
                <w:szCs w:val="24"/>
              </w:rPr>
              <w:t>秦诗画</w:t>
            </w:r>
          </w:p>
        </w:tc>
        <w:tc>
          <w:tcPr>
            <w:tcW w:w="34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3B1365" w:rsidRPr="00B029B8" w:rsidRDefault="003B1365" w:rsidP="00303B79">
            <w:pPr>
              <w:widowControl/>
              <w:spacing w:before="100" w:beforeAutospacing="1" w:after="100" w:afterAutospacing="1" w:line="480" w:lineRule="atLeast"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 w:rsidRPr="00B029B8">
              <w:rPr>
                <w:rFonts w:ascii="Times New Roman" w:eastAsia="黑体" w:hAnsi="黑体" w:cs="Times New Roman"/>
                <w:color w:val="343434"/>
                <w:kern w:val="0"/>
                <w:sz w:val="24"/>
                <w:szCs w:val="24"/>
              </w:rPr>
              <w:t>地产股具有板块传染性吗？来自中国</w:t>
            </w:r>
            <w:r w:rsidRPr="00B029B8">
              <w:rPr>
                <w:rFonts w:ascii="Times New Roman" w:eastAsia="黑体" w:hAnsi="Times New Roman" w:cs="Times New Roman"/>
                <w:color w:val="343434"/>
                <w:kern w:val="0"/>
                <w:sz w:val="24"/>
                <w:szCs w:val="24"/>
              </w:rPr>
              <w:t>A</w:t>
            </w:r>
            <w:r w:rsidRPr="00B029B8">
              <w:rPr>
                <w:rFonts w:ascii="Times New Roman" w:eastAsia="黑体" w:hAnsi="黑体" w:cs="Times New Roman"/>
                <w:color w:val="343434"/>
                <w:kern w:val="0"/>
                <w:sz w:val="24"/>
                <w:szCs w:val="24"/>
              </w:rPr>
              <w:t>股的证据</w:t>
            </w:r>
          </w:p>
        </w:tc>
      </w:tr>
      <w:tr w:rsidR="003B1365" w:rsidRPr="00B029B8" w:rsidTr="003B1365">
        <w:trPr>
          <w:trHeight w:val="510"/>
        </w:trPr>
        <w:tc>
          <w:tcPr>
            <w:tcW w:w="8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3B1365" w:rsidRPr="00B029B8" w:rsidRDefault="003B1365" w:rsidP="0084085F">
            <w:pPr>
              <w:widowControl/>
              <w:spacing w:before="100" w:beforeAutospacing="1" w:after="100" w:afterAutospacing="1" w:line="480" w:lineRule="atLeast"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bookmarkStart w:id="0" w:name="_GoBack"/>
            <w:bookmarkEnd w:id="0"/>
            <w:r w:rsidRPr="00B029B8"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t>EI17011</w:t>
            </w:r>
          </w:p>
        </w:tc>
        <w:tc>
          <w:tcPr>
            <w:tcW w:w="6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3B1365" w:rsidRPr="00B029B8" w:rsidRDefault="003B1365" w:rsidP="00303B79">
            <w:pPr>
              <w:widowControl/>
              <w:spacing w:before="100" w:beforeAutospacing="1" w:after="100" w:afterAutospacing="1" w:line="480" w:lineRule="atLeast"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 w:rsidRPr="00B029B8">
              <w:rPr>
                <w:rFonts w:ascii="Times New Roman" w:eastAsia="黑体" w:hAnsi="黑体" w:cs="Times New Roman"/>
                <w:kern w:val="0"/>
                <w:sz w:val="24"/>
                <w:szCs w:val="24"/>
              </w:rPr>
              <w:t>秦雪燕</w:t>
            </w:r>
          </w:p>
        </w:tc>
        <w:tc>
          <w:tcPr>
            <w:tcW w:w="34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3B1365" w:rsidRPr="00B029B8" w:rsidRDefault="003B1365" w:rsidP="00303B79">
            <w:pPr>
              <w:widowControl/>
              <w:spacing w:before="100" w:beforeAutospacing="1" w:after="100" w:afterAutospacing="1" w:line="480" w:lineRule="atLeast"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 w:rsidRPr="00B029B8">
              <w:rPr>
                <w:rFonts w:ascii="Times New Roman" w:eastAsia="黑体" w:hAnsi="黑体" w:cs="Times New Roman"/>
                <w:color w:val="343434"/>
                <w:kern w:val="0"/>
                <w:sz w:val="24"/>
                <w:szCs w:val="24"/>
              </w:rPr>
              <w:t>房价与人民币汇率的溢出效应研究</w:t>
            </w:r>
          </w:p>
        </w:tc>
      </w:tr>
    </w:tbl>
    <w:p w:rsidR="003D50C3" w:rsidRPr="00B029B8" w:rsidRDefault="003D50C3" w:rsidP="003D50C3">
      <w:pPr>
        <w:rPr>
          <w:rFonts w:ascii="Times New Roman" w:eastAsia="黑体" w:hAnsi="Times New Roman" w:cs="Times New Roman"/>
          <w:sz w:val="24"/>
          <w:szCs w:val="24"/>
        </w:rPr>
      </w:pPr>
    </w:p>
    <w:sectPr w:rsidR="003D50C3" w:rsidRPr="00B029B8" w:rsidSect="00523B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5E38" w:rsidRDefault="00555E38" w:rsidP="00217805">
      <w:r>
        <w:separator/>
      </w:r>
    </w:p>
  </w:endnote>
  <w:endnote w:type="continuationSeparator" w:id="1">
    <w:p w:rsidR="00555E38" w:rsidRDefault="00555E38" w:rsidP="002178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5E38" w:rsidRDefault="00555E38" w:rsidP="00217805">
      <w:r>
        <w:separator/>
      </w:r>
    </w:p>
  </w:footnote>
  <w:footnote w:type="continuationSeparator" w:id="1">
    <w:p w:rsidR="00555E38" w:rsidRDefault="00555E38" w:rsidP="0021780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950B9"/>
    <w:rsid w:val="001270E7"/>
    <w:rsid w:val="00152986"/>
    <w:rsid w:val="001950B9"/>
    <w:rsid w:val="00217805"/>
    <w:rsid w:val="00303B79"/>
    <w:rsid w:val="003B1365"/>
    <w:rsid w:val="003D50C3"/>
    <w:rsid w:val="00443F0E"/>
    <w:rsid w:val="00523BD5"/>
    <w:rsid w:val="005323E4"/>
    <w:rsid w:val="00555E38"/>
    <w:rsid w:val="005B4E5A"/>
    <w:rsid w:val="00623B1B"/>
    <w:rsid w:val="0084085F"/>
    <w:rsid w:val="00B029B8"/>
    <w:rsid w:val="00BC65EF"/>
    <w:rsid w:val="00E768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BD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178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1780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178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1780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94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38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57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49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676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659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254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513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62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2237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532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56</Words>
  <Characters>324</Characters>
  <Application>Microsoft Office Word</Application>
  <DocSecurity>0</DocSecurity>
  <Lines>2</Lines>
  <Paragraphs>1</Paragraphs>
  <ScaleCrop>false</ScaleCrop>
  <Company>ZJU</Company>
  <LinksUpToDate>false</LinksUpToDate>
  <CharactersWithSpaces>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XZ</dc:creator>
  <cp:keywords/>
  <dc:description/>
  <cp:lastModifiedBy>Admin</cp:lastModifiedBy>
  <cp:revision>9</cp:revision>
  <dcterms:created xsi:type="dcterms:W3CDTF">2018-01-15T13:52:00Z</dcterms:created>
  <dcterms:modified xsi:type="dcterms:W3CDTF">2018-01-16T03:18:00Z</dcterms:modified>
</cp:coreProperties>
</file>